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9" w:rsidRPr="00F970FC" w:rsidRDefault="00400CF9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Информационное </w:t>
      </w:r>
    </w:p>
    <w:p w:rsidR="00400CF9" w:rsidRPr="00F970FC" w:rsidRDefault="00400CF9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16"/>
          <w:szCs w:val="16"/>
        </w:rPr>
      </w:pPr>
      <w:r w:rsidRPr="00F970FC">
        <w:rPr>
          <w:rFonts w:ascii="Times New Roman" w:hAnsi="Times New Roman"/>
          <w:b/>
          <w:i/>
          <w:caps/>
          <w:sz w:val="16"/>
          <w:szCs w:val="16"/>
        </w:rPr>
        <w:t xml:space="preserve">письмо </w:t>
      </w:r>
    </w:p>
    <w:p w:rsidR="00400CF9" w:rsidRPr="00092CE5" w:rsidRDefault="00400CF9" w:rsidP="00092CE5">
      <w:pPr>
        <w:spacing w:after="0" w:line="240" w:lineRule="auto"/>
        <w:jc w:val="right"/>
        <w:rPr>
          <w:rFonts w:ascii="Times New Roman" w:hAnsi="Times New Roman"/>
          <w:b/>
          <w:i/>
          <w:caps/>
          <w:sz w:val="28"/>
          <w:szCs w:val="28"/>
        </w:rPr>
      </w:pPr>
    </w:p>
    <w:p w:rsidR="00400CF9" w:rsidRPr="00772575" w:rsidRDefault="00400CF9" w:rsidP="00772575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Башкирский научно-исследовательский институт сельского хозяйства -</w:t>
      </w:r>
    </w:p>
    <w:p w:rsidR="00400CF9" w:rsidRPr="00772575" w:rsidRDefault="00400CF9" w:rsidP="0092384D">
      <w:pPr>
        <w:tabs>
          <w:tab w:val="left" w:pos="0"/>
        </w:tabs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обособленное структурное подразделение Федерального государственного бюджетного научного учреждения</w:t>
      </w:r>
    </w:p>
    <w:p w:rsidR="00400CF9" w:rsidRPr="00772575" w:rsidRDefault="00400CF9" w:rsidP="0092384D">
      <w:pPr>
        <w:spacing w:after="0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Уфимский федеральный исследовательский центр</w:t>
      </w:r>
    </w:p>
    <w:p w:rsidR="00400CF9" w:rsidRPr="00772575" w:rsidRDefault="00400CF9" w:rsidP="0092384D">
      <w:pPr>
        <w:spacing w:after="0"/>
        <w:ind w:firstLine="567"/>
        <w:jc w:val="center"/>
        <w:rPr>
          <w:rFonts w:ascii="Times New Roman" w:hAnsi="Times New Roman"/>
          <w:b/>
          <w:caps/>
        </w:rPr>
      </w:pPr>
      <w:r w:rsidRPr="00772575">
        <w:rPr>
          <w:rFonts w:ascii="Times New Roman" w:hAnsi="Times New Roman"/>
          <w:b/>
          <w:caps/>
        </w:rPr>
        <w:t>Российской академии наук</w:t>
      </w:r>
    </w:p>
    <w:p w:rsidR="00400CF9" w:rsidRPr="002F6DB2" w:rsidRDefault="00400CF9" w:rsidP="0001282F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0CF9" w:rsidRDefault="00400CF9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 xml:space="preserve">        </w:t>
      </w:r>
      <w:r w:rsidRPr="00FE40CA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5.25pt;height:96.75pt;visibility:visible">
            <v:imagedata r:id="rId5" o:title=""/>
          </v:shape>
        </w:pict>
      </w:r>
    </w:p>
    <w:p w:rsidR="00400CF9" w:rsidRDefault="00400CF9" w:rsidP="0092384D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Международная научно-практическая конференция</w:t>
      </w:r>
    </w:p>
    <w:p w:rsidR="00400CF9" w:rsidRPr="00772575" w:rsidRDefault="00400CF9" w:rsidP="00092CE5">
      <w:pPr>
        <w:spacing w:after="0"/>
        <w:jc w:val="center"/>
        <w:rPr>
          <w:rFonts w:ascii="Times New Roman" w:hAnsi="Times New Roman"/>
          <w:b/>
          <w:iCs/>
        </w:rPr>
      </w:pPr>
      <w:r w:rsidRPr="00772575">
        <w:rPr>
          <w:rFonts w:ascii="Times New Roman" w:hAnsi="Times New Roman"/>
          <w:b/>
          <w:iCs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 И ПРОИЗВОДСТВО ЭКОЛОГИЧЕСКОЙ, КОНКУРЕНТОСПОСОБНОЙ ПРОДУКЦИИ ЖИВОТНОВОДСТВА»</w:t>
      </w:r>
    </w:p>
    <w:p w:rsidR="00400CF9" w:rsidRDefault="00400CF9" w:rsidP="00092CE5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00CF9" w:rsidRPr="00772575" w:rsidRDefault="00400CF9" w:rsidP="006A341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F6DB2">
        <w:rPr>
          <w:rFonts w:ascii="Times New Roman" w:hAnsi="Times New Roman"/>
          <w:b/>
          <w:sz w:val="28"/>
          <w:szCs w:val="28"/>
          <w:lang w:eastAsia="ru-RU"/>
        </w:rPr>
        <w:t>УВАЖАЕМЫЕ КОЛЛЕГИ!</w:t>
      </w:r>
    </w:p>
    <w:p w:rsidR="00400CF9" w:rsidRPr="00772575" w:rsidRDefault="00400CF9" w:rsidP="00F21C6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           При</w:t>
      </w:r>
      <w:r>
        <w:rPr>
          <w:rFonts w:ascii="Times New Roman" w:hAnsi="Times New Roman"/>
          <w:sz w:val="28"/>
          <w:szCs w:val="28"/>
          <w:lang w:eastAsia="ru-RU"/>
        </w:rPr>
        <w:t>глашаем в</w:t>
      </w:r>
      <w:r w:rsidRPr="00772575">
        <w:rPr>
          <w:rFonts w:ascii="Times New Roman" w:hAnsi="Times New Roman"/>
          <w:sz w:val="28"/>
          <w:szCs w:val="28"/>
          <w:lang w:eastAsia="ru-RU"/>
        </w:rPr>
        <w:t>ас принять участие в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Международной научно-практической конференции, посвященной 80-летнему юбилею и 55-летию производственной, научно-педагогической и обще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softHyphen/>
        <w:t>ственной деятельности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заведующего лабораторией селекции и технологии мясного скотоводства Башкирского НИИСХ УФИЦ РАН заслуженного деятеля науки РФ, Почетного работника высшего профессионального об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разования Российской Федерации, заслуженного работника сельского хоз</w:t>
      </w:r>
      <w:r>
        <w:rPr>
          <w:rFonts w:ascii="Times New Roman" w:hAnsi="Times New Roman"/>
          <w:sz w:val="28"/>
          <w:szCs w:val="28"/>
          <w:lang w:eastAsia="ru-RU"/>
        </w:rPr>
        <w:t>яйства Республики Башкортостан,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доктора сельскохозяйственных наук, профессора</w:t>
      </w:r>
    </w:p>
    <w:p w:rsidR="00400CF9" w:rsidRPr="00F970FC" w:rsidRDefault="00400CF9" w:rsidP="0001282F">
      <w:pPr>
        <w:spacing w:after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0FC">
        <w:rPr>
          <w:rFonts w:ascii="Times New Roman" w:hAnsi="Times New Roman"/>
          <w:b/>
          <w:sz w:val="32"/>
          <w:szCs w:val="32"/>
          <w:lang w:eastAsia="ru-RU"/>
        </w:rPr>
        <w:t>Фенченко Николая Григорьевича</w:t>
      </w:r>
    </w:p>
    <w:p w:rsidR="00400CF9" w:rsidRPr="002F6DB2" w:rsidRDefault="00400CF9" w:rsidP="000128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Default="00400CF9" w:rsidP="0001282F">
      <w:pPr>
        <w:spacing w:after="0"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FE40CA">
        <w:rPr>
          <w:rFonts w:ascii="Times New Roman" w:hAnsi="Times New Roman"/>
          <w:noProof/>
          <w:sz w:val="26"/>
          <w:szCs w:val="26"/>
          <w:lang w:eastAsia="ru-RU"/>
        </w:rPr>
        <w:pict>
          <v:shape id="Рисунок 8" o:spid="_x0000_i1026" type="#_x0000_t75" style="width:117pt;height:123.75pt;visibility:visible">
            <v:imagedata r:id="rId6" o:title=""/>
          </v:shape>
        </w:pict>
      </w:r>
    </w:p>
    <w:p w:rsidR="00400CF9" w:rsidRPr="0001282F" w:rsidRDefault="00400CF9" w:rsidP="0001282F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00CF9" w:rsidRPr="00772575" w:rsidRDefault="00400CF9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Дата проведения: 27-28 июня </w:t>
      </w:r>
      <w:smartTag w:uri="urn:schemas-microsoft-com:office:smarttags" w:element="metricconverter">
        <w:smartTagPr>
          <w:attr w:name="ProductID" w:val="2019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400CF9" w:rsidRPr="00772575" w:rsidRDefault="00400CF9" w:rsidP="003A199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Место проведения: 450059, </w:t>
      </w:r>
      <w:r>
        <w:rPr>
          <w:rFonts w:ascii="Times New Roman" w:hAnsi="Times New Roman"/>
          <w:sz w:val="28"/>
          <w:szCs w:val="28"/>
          <w:lang w:eastAsia="ru-RU"/>
        </w:rPr>
        <w:t xml:space="preserve">РФ, </w:t>
      </w:r>
      <w:r w:rsidRPr="00772575">
        <w:rPr>
          <w:rFonts w:ascii="Times New Roman" w:hAnsi="Times New Roman"/>
          <w:sz w:val="28"/>
          <w:szCs w:val="28"/>
          <w:lang w:eastAsia="ru-RU"/>
        </w:rPr>
        <w:t>Республика Башкортостан, г. Уфа, ул. Р. Зорге, 19.</w:t>
      </w:r>
    </w:p>
    <w:p w:rsidR="00400CF9" w:rsidRPr="00772575" w:rsidRDefault="00400CF9" w:rsidP="0002090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Официальное чествование юбиляра состоится 15 ноября 2019 года.</w:t>
      </w:r>
    </w:p>
    <w:p w:rsidR="00400CF9" w:rsidRPr="00C57924" w:rsidRDefault="00400CF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400CF9" w:rsidRPr="00772575" w:rsidRDefault="00400CF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Организаторы конференции</w:t>
      </w:r>
    </w:p>
    <w:p w:rsidR="00400CF9" w:rsidRPr="00772575" w:rsidRDefault="00400CF9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науки и высшего образования Российской Федерации;</w:t>
      </w:r>
    </w:p>
    <w:p w:rsidR="00400CF9" w:rsidRPr="00772575" w:rsidRDefault="00400CF9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- Федеральное государственное бюджетное научное учреждение Уфимский федеральный исследовательский центр Российской академии наук; </w:t>
      </w:r>
    </w:p>
    <w:p w:rsidR="00400CF9" w:rsidRPr="00772575" w:rsidRDefault="00400CF9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Академия наук Республики Башкортостан;</w:t>
      </w:r>
    </w:p>
    <w:p w:rsidR="00400CF9" w:rsidRPr="00772575" w:rsidRDefault="00400CF9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Министерство сельского хозяйства Республики Башкортостан;</w:t>
      </w:r>
    </w:p>
    <w:p w:rsidR="00400CF9" w:rsidRPr="00772575" w:rsidRDefault="00400CF9" w:rsidP="000169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- Башкирский научно-исследовательский институт сельского хозяйства -</w:t>
      </w:r>
    </w:p>
    <w:p w:rsidR="00400CF9" w:rsidRPr="00772575" w:rsidRDefault="00400CF9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наук.</w:t>
      </w:r>
    </w:p>
    <w:p w:rsidR="00400CF9" w:rsidRPr="00772575" w:rsidRDefault="00400CF9" w:rsidP="002027D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00CF9" w:rsidRPr="00CC201C" w:rsidRDefault="00400CF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Цель конференции</w:t>
      </w:r>
    </w:p>
    <w:p w:rsidR="00400CF9" w:rsidRPr="00CC201C" w:rsidRDefault="00400CF9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201C">
        <w:rPr>
          <w:rFonts w:ascii="Times New Roman" w:hAnsi="Times New Roman"/>
          <w:sz w:val="28"/>
          <w:szCs w:val="28"/>
          <w:lang w:eastAsia="ru-RU"/>
        </w:rPr>
        <w:t xml:space="preserve">Создание дискуссионной площадки для </w:t>
      </w:r>
      <w:r w:rsidRPr="00CC201C">
        <w:rPr>
          <w:rFonts w:ascii="Times New Roman" w:hAnsi="Times New Roman"/>
          <w:sz w:val="28"/>
          <w:szCs w:val="28"/>
          <w:shd w:val="clear" w:color="auto" w:fill="FFFFFF"/>
        </w:rPr>
        <w:t>обмена научными знаниями и практическим опытом в сфере животноводства.</w:t>
      </w:r>
    </w:p>
    <w:p w:rsidR="00400CF9" w:rsidRPr="00772575" w:rsidRDefault="00400CF9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>Основные тематические направления конференции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00CF9" w:rsidRPr="00772575" w:rsidRDefault="00400CF9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Кормление сельскохозяйственных живот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ных и технология кормов;</w:t>
      </w:r>
    </w:p>
    <w:p w:rsidR="00400CF9" w:rsidRPr="00772575" w:rsidRDefault="00400CF9" w:rsidP="00F21C6D">
      <w:pPr>
        <w:pStyle w:val="ListParagraph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Биотехнологические, физиологические и ветеринарные основы повышения продуктивности животных;</w:t>
      </w:r>
    </w:p>
    <w:p w:rsidR="00400CF9" w:rsidRPr="00772575" w:rsidRDefault="00400CF9" w:rsidP="00F21C6D">
      <w:pPr>
        <w:pStyle w:val="ListParagraph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Разведение, селекция и генетика сельскохо</w:t>
      </w:r>
      <w:r w:rsidRPr="00772575">
        <w:rPr>
          <w:rFonts w:ascii="Times New Roman" w:hAnsi="Times New Roman"/>
          <w:sz w:val="28"/>
          <w:szCs w:val="28"/>
          <w:lang w:eastAsia="ru-RU"/>
        </w:rPr>
        <w:softHyphen/>
        <w:t>зяйственных животных;</w:t>
      </w:r>
    </w:p>
    <w:p w:rsidR="00400CF9" w:rsidRPr="00772575" w:rsidRDefault="00400CF9" w:rsidP="00F21C6D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Развитие</w:t>
      </w:r>
      <w:r w:rsidRPr="00772575">
        <w:rPr>
          <w:rFonts w:ascii="Times New Roman" w:hAnsi="Times New Roman"/>
          <w:iCs/>
          <w:sz w:val="28"/>
          <w:szCs w:val="28"/>
          <w:lang w:eastAsia="ru-RU"/>
        </w:rPr>
        <w:t xml:space="preserve"> инновационной деятельности в агропромышленном комплексе при производстве продовольственных ресурсов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400CF9" w:rsidRPr="00772575" w:rsidRDefault="00400CF9" w:rsidP="002027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D612F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Форма участия в конференции </w:t>
      </w:r>
      <w:r w:rsidRPr="00772575">
        <w:rPr>
          <w:rFonts w:ascii="Times New Roman" w:hAnsi="Times New Roman"/>
          <w:sz w:val="28"/>
          <w:szCs w:val="28"/>
          <w:lang w:eastAsia="ru-RU"/>
        </w:rPr>
        <w:t>-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очно-заочная.</w:t>
      </w:r>
    </w:p>
    <w:p w:rsidR="00400CF9" w:rsidRPr="00772575" w:rsidRDefault="00400CF9" w:rsidP="00D612FD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Порядок работы и регламент конференции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Проект регламента конференции в приложении 1.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Продолжительность докладов – 15 минут.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Предоставление материалов в виде мультимедийной презентации в формате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MS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Power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Заезд, регистрация и оформление в гостиницу иногородних участников конференции - с 27 июня 2019 года.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Рабочий язык конференции: русский. 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Участие в конференции платное. Условия и реквизиты для оплаты в приложении 4.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Расходы по оплате проезда и проживанию – за счет направляющей стороны.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 конференции.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По результатам работы конференции планируется издание сборника статей с последующим размещением его в научной электронной библиотеке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eLIBRARY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72575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в открытом доступе и индексированием в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РИНЦ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своевременного формирования программы конференции и комплектования сборника статей в адрес оргкомитета необходимо выслать заявку участника (приложение 2) и статьи в сборник в срок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до 07 июня 2019 года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на электронную почту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hyperlink r:id="rId7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bniishufa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@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yandex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eastAsia="ru-RU"/>
          </w:rPr>
          <w:t>.</w:t>
        </w:r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Pr="00772575">
        <w:rPr>
          <w:rFonts w:ascii="Times New Roman" w:hAnsi="Times New Roman"/>
          <w:sz w:val="28"/>
          <w:szCs w:val="28"/>
        </w:rPr>
        <w:t xml:space="preserve"> с пометкой «Конференция». 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 письму прикрепить файл заявки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Иванов </w:t>
      </w:r>
      <w:r w:rsidRPr="00772575">
        <w:rPr>
          <w:rFonts w:ascii="Times New Roman" w:hAnsi="Times New Roman"/>
          <w:sz w:val="28"/>
          <w:szCs w:val="28"/>
          <w:lang w:eastAsia="ru-RU"/>
        </w:rPr>
        <w:t>(фамилия первого автора) заявка») и файл статьи (название «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Иванов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 (фамилия первого автора) 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первые 3 слова </w:t>
      </w:r>
      <w:r w:rsidRPr="00772575">
        <w:rPr>
          <w:rFonts w:ascii="Times New Roman" w:hAnsi="Times New Roman"/>
          <w:sz w:val="28"/>
          <w:szCs w:val="28"/>
          <w:lang w:eastAsia="ru-RU"/>
        </w:rPr>
        <w:t>названия статьи»). Заявка заполняется каждым участником.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Статьи, присланные позже указанного срока, к рассмотрению не принимаются и обратно авторам не высылаются. Высылая статьи на конференцию, автор тем самым выражает свое согласие на передачу Башкирскому НИИСХ УФИЦ РАН прав на их размещение в открытом доступе в сети Интернет, а также удостоверяет тот факт, что представленный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материал </w:t>
      </w:r>
      <w:r w:rsidRPr="00772575">
        <w:rPr>
          <w:rFonts w:ascii="Times New Roman" w:hAnsi="Times New Roman"/>
          <w:sz w:val="28"/>
          <w:szCs w:val="28"/>
          <w:lang w:eastAsia="ru-RU"/>
        </w:rPr>
        <w:t>нигде ранее не публиковался.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оформлению статей 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(пример в приложении 3). 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Для участия в конференции принимаются статьи объемом не более 6 страниц формата А4. Текстовый редактор – Microsoft Word, шрифт Times New Roman, размер шрифта – 14 пт, межстрочный интервал – полуторный. Выравнивание текста – по ширине страницы. Абзацный отступ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1,25 мм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 xml:space="preserve">. Все поля – </w:t>
      </w:r>
      <w:smartTag w:uri="urn:schemas-microsoft-com:office:smarttags" w:element="metricconverter">
        <w:smartTagPr>
          <w:attr w:name="ProductID" w:val="450059, г"/>
        </w:smartTagPr>
        <w:r w:rsidRPr="00772575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Контактный телефон/факс: </w:t>
      </w:r>
    </w:p>
    <w:p w:rsidR="00400CF9" w:rsidRPr="00772575" w:rsidRDefault="00400CF9" w:rsidP="00D05A7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(347) 223-07-08</w:t>
      </w:r>
    </w:p>
    <w:p w:rsidR="00400CF9" w:rsidRPr="00772575" w:rsidRDefault="00400CF9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(347) 223-09-26</w:t>
      </w:r>
    </w:p>
    <w:p w:rsidR="00400CF9" w:rsidRPr="00772575" w:rsidRDefault="00400CF9" w:rsidP="00F970F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  <w:r w:rsidRPr="00772575">
        <w:rPr>
          <w:rFonts w:ascii="Times New Roman" w:hAnsi="Times New Roman"/>
          <w:b/>
          <w:sz w:val="28"/>
          <w:szCs w:val="28"/>
          <w:lang w:val="pt-BR" w:eastAsia="ru-RU"/>
        </w:rPr>
        <w:t>e-mail:</w:t>
      </w:r>
      <w:r w:rsidRPr="00772575">
        <w:rPr>
          <w:rFonts w:ascii="Times New Roman" w:hAnsi="Times New Roman"/>
          <w:sz w:val="28"/>
          <w:szCs w:val="28"/>
          <w:lang w:val="pt-BR" w:eastAsia="ru-RU"/>
        </w:rPr>
        <w:t xml:space="preserve">  </w:t>
      </w:r>
      <w:hyperlink r:id="rId8" w:history="1">
        <w:r w:rsidRPr="00772575">
          <w:rPr>
            <w:rStyle w:val="Hyperlink"/>
            <w:rFonts w:ascii="Times New Roman" w:hAnsi="Times New Roman"/>
            <w:b/>
            <w:bCs/>
            <w:sz w:val="28"/>
            <w:szCs w:val="28"/>
            <w:lang w:val="pt-BR" w:eastAsia="ru-RU"/>
          </w:rPr>
          <w:t>bniishufa@yandex.ru</w:t>
        </w:r>
      </w:hyperlink>
      <w:r w:rsidRPr="00772575">
        <w:rPr>
          <w:rFonts w:ascii="Times New Roman" w:hAnsi="Times New Roman"/>
          <w:sz w:val="28"/>
          <w:szCs w:val="28"/>
          <w:lang w:val="pt-BR"/>
        </w:rPr>
        <w:t>.</w:t>
      </w:r>
    </w:p>
    <w:p w:rsidR="00400CF9" w:rsidRPr="005A5287" w:rsidRDefault="00400CF9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400CF9" w:rsidRPr="005A5287" w:rsidRDefault="00400CF9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400CF9" w:rsidRPr="005A5287" w:rsidRDefault="00400CF9" w:rsidP="00F970FC">
      <w:pPr>
        <w:pStyle w:val="ListParagraph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pt-BR" w:eastAsia="ru-RU"/>
        </w:rPr>
      </w:pP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 уважением,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Оргкомитет конференции</w:t>
      </w: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400CF9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400CF9" w:rsidRPr="00772575" w:rsidRDefault="00400CF9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400CF9" w:rsidRPr="00772575" w:rsidRDefault="00400CF9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400CF9" w:rsidRPr="00772575" w:rsidRDefault="00400CF9" w:rsidP="00F21C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Международной научно-практической конференции</w:t>
      </w:r>
    </w:p>
    <w:p w:rsidR="00400CF9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«Фундаментальные, прикладные, инновационные технологии повышения продуктивных и технологических качеств сельскохозяйственных животных</w:t>
      </w:r>
    </w:p>
    <w:p w:rsidR="00400CF9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400CF9" w:rsidRPr="00772575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400CF9" w:rsidRPr="00772575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2"/>
        <w:gridCol w:w="23"/>
        <w:gridCol w:w="7915"/>
      </w:tblGrid>
      <w:tr w:rsidR="00400CF9" w:rsidRPr="00772575" w:rsidTr="00677E14">
        <w:trPr>
          <w:jc w:val="center"/>
        </w:trPr>
        <w:tc>
          <w:tcPr>
            <w:tcW w:w="9850" w:type="dxa"/>
            <w:gridSpan w:val="3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27 июня 2019 года</w:t>
            </w: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Конференц-зал Башкирского НИИСХ УФИЦ РАН, </w:t>
            </w: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0CF9" w:rsidRPr="00772575" w:rsidTr="00677E14">
        <w:trPr>
          <w:jc w:val="center"/>
        </w:trPr>
        <w:tc>
          <w:tcPr>
            <w:tcW w:w="1912" w:type="dxa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09:30 – 10:00</w:t>
            </w:r>
          </w:p>
        </w:tc>
        <w:tc>
          <w:tcPr>
            <w:tcW w:w="7938" w:type="dxa"/>
            <w:gridSpan w:val="2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400CF9" w:rsidRPr="00772575" w:rsidTr="00677E14">
        <w:trPr>
          <w:jc w:val="center"/>
        </w:trPr>
        <w:tc>
          <w:tcPr>
            <w:tcW w:w="1912" w:type="dxa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10:00 – 10:20  </w:t>
            </w:r>
          </w:p>
        </w:tc>
        <w:tc>
          <w:tcPr>
            <w:tcW w:w="7938" w:type="dxa"/>
            <w:gridSpan w:val="2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400CF9" w:rsidRPr="00772575" w:rsidTr="00677E14">
        <w:trPr>
          <w:jc w:val="center"/>
        </w:trPr>
        <w:tc>
          <w:tcPr>
            <w:tcW w:w="1912" w:type="dxa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10:20 – 10:35</w:t>
            </w:r>
          </w:p>
        </w:tc>
        <w:tc>
          <w:tcPr>
            <w:tcW w:w="7938" w:type="dxa"/>
            <w:gridSpan w:val="2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Открытие конференции</w:t>
            </w:r>
          </w:p>
        </w:tc>
      </w:tr>
      <w:tr w:rsidR="00400CF9" w:rsidRPr="00772575" w:rsidTr="00677E14">
        <w:trPr>
          <w:trHeight w:val="253"/>
          <w:jc w:val="center"/>
        </w:trPr>
        <w:tc>
          <w:tcPr>
            <w:tcW w:w="1912" w:type="dxa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10:35 – 13:00</w:t>
            </w:r>
          </w:p>
        </w:tc>
        <w:tc>
          <w:tcPr>
            <w:tcW w:w="7938" w:type="dxa"/>
            <w:gridSpan w:val="2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400CF9" w:rsidRPr="00772575" w:rsidTr="00677E14">
        <w:trPr>
          <w:jc w:val="center"/>
        </w:trPr>
        <w:tc>
          <w:tcPr>
            <w:tcW w:w="1912" w:type="dxa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38" w:type="dxa"/>
            <w:gridSpan w:val="2"/>
            <w:vAlign w:val="center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400CF9" w:rsidRPr="00772575" w:rsidTr="00677E14">
        <w:trPr>
          <w:trHeight w:val="617"/>
          <w:jc w:val="center"/>
        </w:trPr>
        <w:tc>
          <w:tcPr>
            <w:tcW w:w="1912" w:type="dxa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14:00</w:t>
            </w:r>
          </w:p>
        </w:tc>
        <w:tc>
          <w:tcPr>
            <w:tcW w:w="7938" w:type="dxa"/>
            <w:gridSpan w:val="2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Поездка в Кушнаренковский селекционный центр по плодово-ягодным культурам и винограду</w:t>
            </w:r>
          </w:p>
        </w:tc>
      </w:tr>
      <w:tr w:rsidR="00400CF9" w:rsidRPr="00772575" w:rsidTr="00677E14">
        <w:trPr>
          <w:trHeight w:val="70"/>
          <w:jc w:val="center"/>
        </w:trPr>
        <w:tc>
          <w:tcPr>
            <w:tcW w:w="9850" w:type="dxa"/>
            <w:gridSpan w:val="3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28 июня 2019 года</w:t>
            </w: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Конференц-зал Башкирского НИИСХ УФИЦ РАН,</w:t>
            </w: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г. Уфа, ул. Р. Зорге, 19</w:t>
            </w:r>
          </w:p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00CF9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400CF9" w:rsidRPr="00772575" w:rsidRDefault="00400CF9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9:30 – 9:50</w:t>
            </w:r>
          </w:p>
        </w:tc>
        <w:tc>
          <w:tcPr>
            <w:tcW w:w="7915" w:type="dxa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  <w:tr w:rsidR="00400CF9" w:rsidRPr="00772575" w:rsidTr="00677E14">
        <w:trPr>
          <w:trHeight w:val="361"/>
          <w:jc w:val="center"/>
        </w:trPr>
        <w:tc>
          <w:tcPr>
            <w:tcW w:w="1935" w:type="dxa"/>
            <w:gridSpan w:val="2"/>
          </w:tcPr>
          <w:p w:rsidR="00400CF9" w:rsidRPr="00772575" w:rsidRDefault="00400CF9" w:rsidP="006D02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09:50 – 13:00</w:t>
            </w:r>
          </w:p>
        </w:tc>
        <w:tc>
          <w:tcPr>
            <w:tcW w:w="7915" w:type="dxa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Секционные заседания</w:t>
            </w:r>
          </w:p>
        </w:tc>
      </w:tr>
      <w:tr w:rsidR="00400CF9" w:rsidRPr="00772575" w:rsidTr="00677E14">
        <w:trPr>
          <w:trHeight w:val="211"/>
          <w:jc w:val="center"/>
        </w:trPr>
        <w:tc>
          <w:tcPr>
            <w:tcW w:w="1935" w:type="dxa"/>
            <w:gridSpan w:val="2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13:00 – 14:00</w:t>
            </w:r>
          </w:p>
        </w:tc>
        <w:tc>
          <w:tcPr>
            <w:tcW w:w="7915" w:type="dxa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</w:tr>
      <w:tr w:rsidR="00400CF9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14:00 – 14:30</w:t>
            </w:r>
          </w:p>
        </w:tc>
        <w:tc>
          <w:tcPr>
            <w:tcW w:w="7915" w:type="dxa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и закрытие конференции</w:t>
            </w:r>
          </w:p>
        </w:tc>
      </w:tr>
      <w:tr w:rsidR="00400CF9" w:rsidRPr="00772575" w:rsidTr="00677E14">
        <w:trPr>
          <w:trHeight w:val="205"/>
          <w:jc w:val="center"/>
        </w:trPr>
        <w:tc>
          <w:tcPr>
            <w:tcW w:w="1935" w:type="dxa"/>
            <w:gridSpan w:val="2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14:30</w:t>
            </w:r>
          </w:p>
        </w:tc>
        <w:tc>
          <w:tcPr>
            <w:tcW w:w="7915" w:type="dxa"/>
          </w:tcPr>
          <w:p w:rsidR="00400CF9" w:rsidRPr="00772575" w:rsidRDefault="00400CF9" w:rsidP="00677E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400CF9" w:rsidRPr="00772575" w:rsidRDefault="00400CF9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A700D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400CF9" w:rsidRPr="00772575" w:rsidRDefault="00400CF9" w:rsidP="0092384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400CF9" w:rsidRPr="00772575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 участие в Международной научно-практической конференции</w:t>
      </w:r>
    </w:p>
    <w:p w:rsidR="00400CF9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«Фундаментальные, прикладные, инновационные технологии повышения продуктивных и технологических качеств сельскохозяйственных животных </w:t>
      </w:r>
    </w:p>
    <w:p w:rsidR="00400CF9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и производство экологической, конкурентоспос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обной </w:t>
      </w:r>
    </w:p>
    <w:p w:rsidR="00400CF9" w:rsidRPr="00772575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продукции животноводства</w:t>
      </w:r>
      <w:r w:rsidRPr="00772575">
        <w:rPr>
          <w:rFonts w:ascii="Times New Roman" w:hAnsi="Times New Roman"/>
          <w:b/>
          <w:iCs/>
          <w:sz w:val="28"/>
          <w:szCs w:val="28"/>
          <w:lang w:eastAsia="ru-RU"/>
        </w:rPr>
        <w:t>»</w:t>
      </w:r>
    </w:p>
    <w:p w:rsidR="00400CF9" w:rsidRPr="00772575" w:rsidRDefault="00400CF9" w:rsidP="00F970F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320"/>
      </w:tblGrid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 </w:t>
            </w:r>
          </w:p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(с почтовым индексом)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(с кодом города)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</w:t>
            </w: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доклада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957CB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Форма участия (заочная; очная без доклада; устный доклад)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0CF9" w:rsidRPr="00772575" w:rsidTr="00A54ED6">
        <w:trPr>
          <w:jc w:val="center"/>
        </w:trPr>
        <w:tc>
          <w:tcPr>
            <w:tcW w:w="4968" w:type="dxa"/>
          </w:tcPr>
          <w:p w:rsidR="00400CF9" w:rsidRPr="00772575" w:rsidRDefault="00400CF9" w:rsidP="003E2A5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575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Необходимость бронирования гостиницы, дата приезда</w:t>
            </w:r>
          </w:p>
        </w:tc>
        <w:tc>
          <w:tcPr>
            <w:tcW w:w="4320" w:type="dxa"/>
          </w:tcPr>
          <w:p w:rsidR="00400CF9" w:rsidRPr="00772575" w:rsidRDefault="00400CF9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772575">
      <w:pPr>
        <w:spacing w:after="0"/>
        <w:ind w:right="560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400CF9" w:rsidRPr="00772575" w:rsidRDefault="00400CF9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Требования к оформлению статей 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Статья должна соответствовать требованиям РИНЦ, т.е. помимо основного текста, содержать следующие сведения </w:t>
      </w: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на русском и английском языках</w:t>
      </w:r>
      <w:r w:rsidRPr="00772575">
        <w:rPr>
          <w:rFonts w:ascii="Times New Roman" w:hAnsi="Times New Roman"/>
          <w:sz w:val="28"/>
          <w:szCs w:val="28"/>
          <w:lang w:eastAsia="ru-RU"/>
        </w:rPr>
        <w:t>: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фамилия, имя, отчество автора (авторов) полностью;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ученая степень, звание, должность;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телефона);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название статьи;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аннотация (250-300 знаков с пробелами);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ключевые слова (5-7 слов);</w:t>
      </w:r>
    </w:p>
    <w:p w:rsidR="00400CF9" w:rsidRPr="00772575" w:rsidRDefault="00400CF9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тематический рубрикатор (УДК/ББК).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Библиографические ссылки оформляются в квадратных скобках (напр</w:t>
      </w:r>
      <w:r>
        <w:rPr>
          <w:rFonts w:ascii="Times New Roman" w:hAnsi="Times New Roman"/>
          <w:sz w:val="28"/>
          <w:szCs w:val="28"/>
          <w:lang w:eastAsia="ru-RU"/>
        </w:rPr>
        <w:t>имер, [2</w:t>
      </w:r>
      <w:r w:rsidRPr="00772575">
        <w:rPr>
          <w:rFonts w:ascii="Times New Roman" w:hAnsi="Times New Roman"/>
          <w:sz w:val="28"/>
          <w:szCs w:val="28"/>
          <w:lang w:eastAsia="ru-RU"/>
        </w:rPr>
        <w:t>]). Список использованной литературы располагается в конце статьи</w:t>
      </w:r>
      <w:r w:rsidRPr="00FC50C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алфавитном порядке</w:t>
      </w:r>
      <w:r w:rsidRPr="00772575">
        <w:rPr>
          <w:rFonts w:ascii="Times New Roman" w:hAnsi="Times New Roman"/>
          <w:sz w:val="28"/>
          <w:szCs w:val="28"/>
          <w:lang w:eastAsia="ru-RU"/>
        </w:rPr>
        <w:t>.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Таблицы и графики входят в объем статьи.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Графики следует делать черно-белыми или с использованием узорной заливки.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Подписи рисунков и таблиц выполнить по образцу:</w:t>
      </w:r>
    </w:p>
    <w:p w:rsidR="00400CF9" w:rsidRPr="00772575" w:rsidRDefault="00400CF9" w:rsidP="00D05A7F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Рисунок 1 - Индексы телосложения коров, 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n</w:t>
      </w:r>
      <w:r w:rsidRPr="00772575">
        <w:rPr>
          <w:rFonts w:ascii="Times New Roman" w:hAnsi="Times New Roman"/>
          <w:sz w:val="28"/>
          <w:szCs w:val="28"/>
          <w:lang w:eastAsia="ru-RU"/>
        </w:rPr>
        <w:t>;</w:t>
      </w:r>
    </w:p>
    <w:p w:rsidR="00400CF9" w:rsidRPr="00772575" w:rsidRDefault="00400CF9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Таблица 1 - Промеры коров</w:t>
      </w:r>
      <w:r w:rsidRPr="00772575">
        <w:rPr>
          <w:rFonts w:ascii="Times New Roman" w:hAnsi="Times New Roman"/>
          <w:sz w:val="28"/>
          <w:szCs w:val="28"/>
        </w:rPr>
        <w:t xml:space="preserve"> в зависимости от возраста (</w:t>
      </w:r>
      <w:r w:rsidRPr="00772575">
        <w:rPr>
          <w:rFonts w:ascii="Times New Roman" w:hAnsi="Times New Roman"/>
          <w:sz w:val="28"/>
          <w:szCs w:val="28"/>
          <w:lang w:val="en-US"/>
        </w:rPr>
        <w:t>n</w:t>
      </w:r>
      <w:r w:rsidRPr="00772575">
        <w:rPr>
          <w:rFonts w:ascii="Times New Roman" w:hAnsi="Times New Roman"/>
          <w:sz w:val="28"/>
          <w:szCs w:val="28"/>
        </w:rPr>
        <w:t xml:space="preserve">=100 гол.), </w:t>
      </w:r>
      <w:r w:rsidRPr="00772575">
        <w:rPr>
          <w:rFonts w:ascii="Times New Roman" w:hAnsi="Times New Roman"/>
          <w:sz w:val="28"/>
          <w:szCs w:val="28"/>
          <w:lang w:val="en-US"/>
        </w:rPr>
        <w:t>X</w:t>
      </w:r>
      <w:r w:rsidRPr="00772575">
        <w:rPr>
          <w:rFonts w:ascii="Times New Roman" w:hAnsi="Times New Roman"/>
          <w:sz w:val="28"/>
          <w:szCs w:val="28"/>
        </w:rPr>
        <w:t>±</w:t>
      </w:r>
      <w:r w:rsidRPr="00772575">
        <w:rPr>
          <w:rFonts w:ascii="Times New Roman" w:hAnsi="Times New Roman"/>
          <w:sz w:val="28"/>
          <w:szCs w:val="28"/>
          <w:lang w:val="en-US"/>
        </w:rPr>
        <w:t>Sx</w:t>
      </w:r>
      <w:r w:rsidRPr="00772575">
        <w:rPr>
          <w:rFonts w:ascii="Times New Roman" w:hAnsi="Times New Roman"/>
          <w:sz w:val="28"/>
          <w:szCs w:val="28"/>
        </w:rPr>
        <w:t>;</w:t>
      </w:r>
    </w:p>
    <w:p w:rsidR="00400CF9" w:rsidRPr="00772575" w:rsidRDefault="00400CF9" w:rsidP="00D05A7F">
      <w:pPr>
        <w:pStyle w:val="ListParagraph"/>
        <w:numPr>
          <w:ilvl w:val="0"/>
          <w:numId w:val="4"/>
        </w:numPr>
        <w:spacing w:after="0"/>
        <w:ind w:right="-426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Шрифт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72575">
        <w:rPr>
          <w:rFonts w:ascii="Times New Roman" w:hAnsi="Times New Roman"/>
          <w:sz w:val="28"/>
          <w:szCs w:val="28"/>
          <w:lang w:eastAsia="ru-RU"/>
        </w:rPr>
        <w:t>подписей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Times New Roman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 xml:space="preserve">, 14 </w:t>
      </w:r>
      <w:r w:rsidRPr="00772575">
        <w:rPr>
          <w:rFonts w:ascii="Times New Roman" w:hAnsi="Times New Roman"/>
          <w:sz w:val="28"/>
          <w:szCs w:val="28"/>
          <w:lang w:eastAsia="ru-RU"/>
        </w:rPr>
        <w:t>пт</w:t>
      </w:r>
      <w:r w:rsidRPr="00772575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bCs/>
          <w:sz w:val="28"/>
          <w:szCs w:val="28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Структура статьи</w:t>
      </w:r>
    </w:p>
    <w:p w:rsidR="00400CF9" w:rsidRPr="003B6080" w:rsidRDefault="00400CF9" w:rsidP="003E2A5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Индекс УДК</w:t>
      </w:r>
    </w:p>
    <w:p w:rsidR="00400CF9" w:rsidRPr="00772575" w:rsidRDefault="00400CF9" w:rsidP="003E2A53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Фамилия И.О.</w:t>
      </w: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НАЗВАНИЕ СТАТЬИ</w:t>
      </w:r>
    </w:p>
    <w:p w:rsidR="00400CF9" w:rsidRPr="00772575" w:rsidRDefault="00400CF9" w:rsidP="006D02C5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400CF9" w:rsidRPr="00772575" w:rsidRDefault="00400CF9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Pr="00772575" w:rsidRDefault="00400CF9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250-300 печатных знаков с пробелами.</w:t>
      </w:r>
    </w:p>
    <w:p w:rsidR="00400CF9" w:rsidRPr="00772575" w:rsidRDefault="00400CF9" w:rsidP="006D02C5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Ключевые слова на русском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 интервал, отступ 1.25,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применение курсивного начертания) – 5-7 слов.</w:t>
      </w:r>
    </w:p>
    <w:p w:rsidR="00400CF9" w:rsidRPr="00772575" w:rsidRDefault="00400CF9" w:rsidP="006D02C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Pr="00772575" w:rsidRDefault="00400CF9" w:rsidP="006D02C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 w:rsidR="00400CF9" w:rsidRPr="00772575" w:rsidRDefault="00400CF9" w:rsidP="006D02C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русском языке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400CF9" w:rsidRPr="00772575" w:rsidRDefault="00400CF9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Информация об авторе (-ах) на русском языке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sz w:val="28"/>
          <w:szCs w:val="28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772575">
        <w:rPr>
          <w:rFonts w:ascii="Times New Roman" w:hAnsi="Times New Roman"/>
          <w:sz w:val="28"/>
          <w:szCs w:val="28"/>
          <w:lang w:val="en-US"/>
        </w:rPr>
        <w:t>e</w:t>
      </w:r>
      <w:r w:rsidRPr="00772575">
        <w:rPr>
          <w:rFonts w:ascii="Times New Roman" w:hAnsi="Times New Roman"/>
          <w:sz w:val="28"/>
          <w:szCs w:val="28"/>
        </w:rPr>
        <w:t>-</w:t>
      </w:r>
      <w:r w:rsidRPr="00772575">
        <w:rPr>
          <w:rFonts w:ascii="Times New Roman" w:hAnsi="Times New Roman"/>
          <w:sz w:val="28"/>
          <w:szCs w:val="28"/>
          <w:lang w:val="en-US"/>
        </w:rPr>
        <w:t>mail</w:t>
      </w:r>
      <w:r w:rsidRPr="00772575">
        <w:rPr>
          <w:rFonts w:ascii="Times New Roman" w:hAnsi="Times New Roman"/>
          <w:sz w:val="28"/>
          <w:szCs w:val="28"/>
        </w:rPr>
        <w:t>).</w:t>
      </w:r>
    </w:p>
    <w:p w:rsidR="00400CF9" w:rsidRPr="00772575" w:rsidRDefault="00400CF9" w:rsidP="003E2A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(Times New Roman, размер шрифта 14, строчные буквы, выравнивание по ширине, полуторный интервал, отступ 1.25, обычный шрифт) </w:t>
      </w:r>
    </w:p>
    <w:p w:rsidR="00400CF9" w:rsidRPr="00772575" w:rsidRDefault="00400CF9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Default="00400CF9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00CF9" w:rsidRPr="00772575" w:rsidRDefault="00400CF9" w:rsidP="003E2A5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 xml:space="preserve">Фамилия И.О. (на английском языке) </w:t>
      </w: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575">
        <w:rPr>
          <w:rFonts w:ascii="Times New Roman" w:hAnsi="Times New Roman"/>
          <w:b/>
          <w:sz w:val="28"/>
          <w:szCs w:val="28"/>
        </w:rPr>
        <w:t>НАЗВАНИЕ СТАТЬИ НА АНГЛИЙСКОМ ЯЗЫКЕ</w:t>
      </w:r>
    </w:p>
    <w:p w:rsidR="00400CF9" w:rsidRPr="00772575" w:rsidRDefault="00400CF9" w:rsidP="003E2A53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(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Times New Roman, размер шрифта 14, прописные буквы, выравнивание по центру, полужирный шрифт, полуторный интервал).  </w:t>
      </w:r>
    </w:p>
    <w:p w:rsidR="00400CF9" w:rsidRPr="00772575" w:rsidRDefault="00400CF9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 xml:space="preserve">Аннотация статьи на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ab/>
        <w:t xml:space="preserve">английском языке 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одинарный интервал, отступ 1.25, применение курсивного начертания) – 250-300 печатных знаков.</w:t>
      </w:r>
    </w:p>
    <w:p w:rsidR="00400CF9" w:rsidRPr="00772575" w:rsidRDefault="00400CF9" w:rsidP="003E2A53">
      <w:pPr>
        <w:spacing w:after="0"/>
        <w:ind w:firstLine="426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Ключевые слова на английском языке</w:t>
      </w:r>
      <w:r w:rsidRPr="00772575">
        <w:rPr>
          <w:rFonts w:ascii="Times New Roman" w:hAnsi="Times New Roman"/>
          <w:i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400CF9" w:rsidRPr="00772575" w:rsidRDefault="00400CF9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Pr="00772575" w:rsidRDefault="00400CF9" w:rsidP="003E2A53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Информация об авторе (-ах) на английском языке</w:t>
      </w:r>
    </w:p>
    <w:p w:rsidR="00400CF9" w:rsidRPr="00772575" w:rsidRDefault="00400CF9" w:rsidP="003E2A53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72575">
        <w:rPr>
          <w:rFonts w:ascii="Times New Roman" w:hAnsi="Times New Roman"/>
          <w:sz w:val="28"/>
          <w:szCs w:val="28"/>
          <w:u w:val="single"/>
          <w:lang w:eastAsia="ru-RU"/>
        </w:rPr>
        <w:t>Пробел</w:t>
      </w:r>
    </w:p>
    <w:p w:rsidR="00400CF9" w:rsidRPr="00772575" w:rsidRDefault="00400CF9" w:rsidP="003E2A5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Библиографический список на английском языке</w:t>
      </w:r>
    </w:p>
    <w:p w:rsidR="00400CF9" w:rsidRPr="00772575" w:rsidRDefault="00400CF9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(Times New Roman, размер шрифта 14, строчные буквы, выравнивание по ширине, полуторный интервал, отступ 1,25, обычный шрифт, без автоматической нумерации).</w:t>
      </w:r>
    </w:p>
    <w:p w:rsidR="00400CF9" w:rsidRPr="00772575" w:rsidRDefault="00400CF9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3E2A5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D05A7F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 xml:space="preserve">С целью возмещения организационных, издательских, полиграфических расходов взимается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организационный взнос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публикации одной статьи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300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бумажного экземпляра сборника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Стоимость одного сертификата участника конференции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100 рублей</w:t>
      </w:r>
      <w:r w:rsidRPr="00772575">
        <w:rPr>
          <w:rFonts w:ascii="Times New Roman" w:hAnsi="Times New Roman"/>
          <w:sz w:val="28"/>
          <w:szCs w:val="28"/>
          <w:lang w:eastAsia="ru-RU"/>
        </w:rPr>
        <w:t xml:space="preserve">. Электронный вариант сборника участникам конференции по предварительной заявке будет рассылаться </w:t>
      </w:r>
      <w:r w:rsidRPr="00772575">
        <w:rPr>
          <w:rFonts w:ascii="Times New Roman" w:hAnsi="Times New Roman"/>
          <w:b/>
          <w:sz w:val="28"/>
          <w:szCs w:val="28"/>
          <w:lang w:eastAsia="ru-RU"/>
        </w:rPr>
        <w:t>бесплатно</w:t>
      </w:r>
      <w:r w:rsidRPr="00772575">
        <w:rPr>
          <w:rFonts w:ascii="Times New Roman" w:hAnsi="Times New Roman"/>
          <w:sz w:val="28"/>
          <w:szCs w:val="28"/>
          <w:lang w:eastAsia="ru-RU"/>
        </w:rPr>
        <w:t>. Оплата гостиницы производится отдельно.</w:t>
      </w:r>
    </w:p>
    <w:p w:rsidR="00400CF9" w:rsidRDefault="00400CF9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2575">
        <w:rPr>
          <w:rFonts w:ascii="Times New Roman" w:hAnsi="Times New Roman"/>
          <w:b/>
          <w:sz w:val="28"/>
          <w:szCs w:val="28"/>
          <w:lang w:eastAsia="ru-RU"/>
        </w:rPr>
        <w:t>Обязательно в комментариях платежа указ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ать ФИО первого автора статьи. </w:t>
      </w: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00CF9" w:rsidRPr="00772575" w:rsidRDefault="00400CF9" w:rsidP="00D05A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75">
        <w:rPr>
          <w:rFonts w:ascii="Times New Roman" w:hAnsi="Times New Roman"/>
          <w:sz w:val="28"/>
          <w:szCs w:val="28"/>
          <w:lang w:eastAsia="ru-RU"/>
        </w:rPr>
        <w:t>Реквизиты для внесения платы:</w:t>
      </w:r>
    </w:p>
    <w:p w:rsidR="00400CF9" w:rsidRPr="00772575" w:rsidRDefault="00400CF9" w:rsidP="00306623">
      <w:pPr>
        <w:spacing w:after="0"/>
        <w:rPr>
          <w:rFonts w:ascii="Times New Roman" w:hAnsi="Times New Roman"/>
          <w:sz w:val="28"/>
          <w:szCs w:val="28"/>
        </w:rPr>
      </w:pP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Получатель: ДАМИР ХАЙДАРОВИЧ Ш.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Номер счета карты: 40817810406004269481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Банк получателя: БАШКИРСКОЕ ОТДЕЛЕНИЕ N8598 ПАО СБЕРБАНК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БИК: 048073601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Корр. счет: 30101810300000000601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ИНН: 7707083893</w:t>
      </w:r>
      <w:r w:rsidRPr="00772575">
        <w:rPr>
          <w:rFonts w:ascii="Times New Roman" w:hAnsi="Times New Roman"/>
          <w:color w:val="000000"/>
          <w:sz w:val="28"/>
          <w:szCs w:val="28"/>
        </w:rPr>
        <w:br/>
      </w:r>
      <w:r w:rsidRPr="007725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КПП: 027802001</w:t>
      </w:r>
    </w:p>
    <w:sectPr w:rsidR="00400CF9" w:rsidRPr="00772575" w:rsidSect="00B30A18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1E6"/>
    <w:multiLevelType w:val="hybridMultilevel"/>
    <w:tmpl w:val="1200D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7E593A"/>
    <w:multiLevelType w:val="hybridMultilevel"/>
    <w:tmpl w:val="9990B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F0F1D"/>
    <w:multiLevelType w:val="hybridMultilevel"/>
    <w:tmpl w:val="1AEC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33A1"/>
    <w:multiLevelType w:val="hybridMultilevel"/>
    <w:tmpl w:val="CB5AE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FF357E"/>
    <w:multiLevelType w:val="hybridMultilevel"/>
    <w:tmpl w:val="24285C9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E585284"/>
    <w:multiLevelType w:val="hybridMultilevel"/>
    <w:tmpl w:val="8DF67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A65E39"/>
    <w:multiLevelType w:val="hybridMultilevel"/>
    <w:tmpl w:val="F83A5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D03F85"/>
    <w:multiLevelType w:val="hybridMultilevel"/>
    <w:tmpl w:val="31B2D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C4EC8"/>
    <w:multiLevelType w:val="hybridMultilevel"/>
    <w:tmpl w:val="35C8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0E4"/>
    <w:rsid w:val="0001282F"/>
    <w:rsid w:val="00016965"/>
    <w:rsid w:val="00020901"/>
    <w:rsid w:val="00021925"/>
    <w:rsid w:val="00040A3C"/>
    <w:rsid w:val="00043269"/>
    <w:rsid w:val="0004402E"/>
    <w:rsid w:val="00052E16"/>
    <w:rsid w:val="00077669"/>
    <w:rsid w:val="00082873"/>
    <w:rsid w:val="00092CE5"/>
    <w:rsid w:val="000A18A7"/>
    <w:rsid w:val="000C588E"/>
    <w:rsid w:val="00122026"/>
    <w:rsid w:val="00123D1B"/>
    <w:rsid w:val="00126B43"/>
    <w:rsid w:val="0013541B"/>
    <w:rsid w:val="00141327"/>
    <w:rsid w:val="00167EA4"/>
    <w:rsid w:val="00190F75"/>
    <w:rsid w:val="001A422F"/>
    <w:rsid w:val="001C671F"/>
    <w:rsid w:val="001D3A2E"/>
    <w:rsid w:val="001D3B83"/>
    <w:rsid w:val="002001F5"/>
    <w:rsid w:val="00201997"/>
    <w:rsid w:val="002027D7"/>
    <w:rsid w:val="00210EE7"/>
    <w:rsid w:val="00225B57"/>
    <w:rsid w:val="002353B2"/>
    <w:rsid w:val="00251FC2"/>
    <w:rsid w:val="00263216"/>
    <w:rsid w:val="00287451"/>
    <w:rsid w:val="00294F29"/>
    <w:rsid w:val="002951AA"/>
    <w:rsid w:val="0029744F"/>
    <w:rsid w:val="002B08D3"/>
    <w:rsid w:val="002D77BF"/>
    <w:rsid w:val="002F26C0"/>
    <w:rsid w:val="002F6DB2"/>
    <w:rsid w:val="00306623"/>
    <w:rsid w:val="003101EE"/>
    <w:rsid w:val="0031402E"/>
    <w:rsid w:val="00325963"/>
    <w:rsid w:val="00344CF2"/>
    <w:rsid w:val="00351383"/>
    <w:rsid w:val="00377BA7"/>
    <w:rsid w:val="00381744"/>
    <w:rsid w:val="00383C27"/>
    <w:rsid w:val="003850E4"/>
    <w:rsid w:val="00390385"/>
    <w:rsid w:val="003A1997"/>
    <w:rsid w:val="003A2AD8"/>
    <w:rsid w:val="003B43A5"/>
    <w:rsid w:val="003B6080"/>
    <w:rsid w:val="003D5059"/>
    <w:rsid w:val="003E2A53"/>
    <w:rsid w:val="00400CF9"/>
    <w:rsid w:val="00430DCF"/>
    <w:rsid w:val="0043667A"/>
    <w:rsid w:val="004379F6"/>
    <w:rsid w:val="00453AF5"/>
    <w:rsid w:val="0046709D"/>
    <w:rsid w:val="00490F60"/>
    <w:rsid w:val="004A0B8C"/>
    <w:rsid w:val="004C131A"/>
    <w:rsid w:val="004C7049"/>
    <w:rsid w:val="004F21B5"/>
    <w:rsid w:val="004F5208"/>
    <w:rsid w:val="005147F4"/>
    <w:rsid w:val="00520981"/>
    <w:rsid w:val="005300CB"/>
    <w:rsid w:val="005342E2"/>
    <w:rsid w:val="00544B9F"/>
    <w:rsid w:val="00577F36"/>
    <w:rsid w:val="005A5287"/>
    <w:rsid w:val="005A6D06"/>
    <w:rsid w:val="005B5397"/>
    <w:rsid w:val="005B5B25"/>
    <w:rsid w:val="005C4104"/>
    <w:rsid w:val="005E3ADA"/>
    <w:rsid w:val="005E4D92"/>
    <w:rsid w:val="005F7028"/>
    <w:rsid w:val="006368E5"/>
    <w:rsid w:val="00654630"/>
    <w:rsid w:val="00656CAB"/>
    <w:rsid w:val="0066735A"/>
    <w:rsid w:val="00677E14"/>
    <w:rsid w:val="00677E38"/>
    <w:rsid w:val="006861DD"/>
    <w:rsid w:val="0069193F"/>
    <w:rsid w:val="006A341F"/>
    <w:rsid w:val="006D02C5"/>
    <w:rsid w:val="006D3D15"/>
    <w:rsid w:val="006D5AC1"/>
    <w:rsid w:val="006E1796"/>
    <w:rsid w:val="006F5797"/>
    <w:rsid w:val="007133D4"/>
    <w:rsid w:val="00716B5F"/>
    <w:rsid w:val="00737F2B"/>
    <w:rsid w:val="00772575"/>
    <w:rsid w:val="007864D0"/>
    <w:rsid w:val="007F27BE"/>
    <w:rsid w:val="00801192"/>
    <w:rsid w:val="008013F6"/>
    <w:rsid w:val="0081256C"/>
    <w:rsid w:val="00847EE6"/>
    <w:rsid w:val="00856B5B"/>
    <w:rsid w:val="008717ED"/>
    <w:rsid w:val="008A647A"/>
    <w:rsid w:val="008B589E"/>
    <w:rsid w:val="008E4654"/>
    <w:rsid w:val="008E4AF9"/>
    <w:rsid w:val="008F43E1"/>
    <w:rsid w:val="008F74C7"/>
    <w:rsid w:val="00904C67"/>
    <w:rsid w:val="00914864"/>
    <w:rsid w:val="0092384D"/>
    <w:rsid w:val="0093197C"/>
    <w:rsid w:val="00957CB5"/>
    <w:rsid w:val="009631B9"/>
    <w:rsid w:val="009732A4"/>
    <w:rsid w:val="009751E2"/>
    <w:rsid w:val="009B2F6B"/>
    <w:rsid w:val="009C44AF"/>
    <w:rsid w:val="009E0B8A"/>
    <w:rsid w:val="00A02EE6"/>
    <w:rsid w:val="00A173F8"/>
    <w:rsid w:val="00A23C6B"/>
    <w:rsid w:val="00A27B6D"/>
    <w:rsid w:val="00A406B5"/>
    <w:rsid w:val="00A4244E"/>
    <w:rsid w:val="00A50F08"/>
    <w:rsid w:val="00A54168"/>
    <w:rsid w:val="00A548CE"/>
    <w:rsid w:val="00A54ED6"/>
    <w:rsid w:val="00A700DB"/>
    <w:rsid w:val="00A81916"/>
    <w:rsid w:val="00AA252C"/>
    <w:rsid w:val="00AA4646"/>
    <w:rsid w:val="00AC7675"/>
    <w:rsid w:val="00AD49CA"/>
    <w:rsid w:val="00AE24F7"/>
    <w:rsid w:val="00AF4091"/>
    <w:rsid w:val="00AF67F6"/>
    <w:rsid w:val="00B0664E"/>
    <w:rsid w:val="00B30A18"/>
    <w:rsid w:val="00B36443"/>
    <w:rsid w:val="00B4541D"/>
    <w:rsid w:val="00B963E8"/>
    <w:rsid w:val="00BB610E"/>
    <w:rsid w:val="00BB6537"/>
    <w:rsid w:val="00BC7329"/>
    <w:rsid w:val="00BF14AD"/>
    <w:rsid w:val="00C211B3"/>
    <w:rsid w:val="00C214A0"/>
    <w:rsid w:val="00C23697"/>
    <w:rsid w:val="00C568FD"/>
    <w:rsid w:val="00C57924"/>
    <w:rsid w:val="00C70A20"/>
    <w:rsid w:val="00C7577D"/>
    <w:rsid w:val="00C81471"/>
    <w:rsid w:val="00C82FA7"/>
    <w:rsid w:val="00C851E9"/>
    <w:rsid w:val="00C90CED"/>
    <w:rsid w:val="00C91BC5"/>
    <w:rsid w:val="00CC201C"/>
    <w:rsid w:val="00D05A7F"/>
    <w:rsid w:val="00D446E7"/>
    <w:rsid w:val="00D612FD"/>
    <w:rsid w:val="00D73F54"/>
    <w:rsid w:val="00D931DC"/>
    <w:rsid w:val="00D93440"/>
    <w:rsid w:val="00DC3853"/>
    <w:rsid w:val="00DD6F18"/>
    <w:rsid w:val="00DE17D5"/>
    <w:rsid w:val="00DE660E"/>
    <w:rsid w:val="00E10F0F"/>
    <w:rsid w:val="00E115A6"/>
    <w:rsid w:val="00E16EF8"/>
    <w:rsid w:val="00E231E1"/>
    <w:rsid w:val="00E27074"/>
    <w:rsid w:val="00E31F8F"/>
    <w:rsid w:val="00E457D0"/>
    <w:rsid w:val="00E50A27"/>
    <w:rsid w:val="00E52EC0"/>
    <w:rsid w:val="00E55CEB"/>
    <w:rsid w:val="00E634C1"/>
    <w:rsid w:val="00E85511"/>
    <w:rsid w:val="00E87015"/>
    <w:rsid w:val="00EC13BE"/>
    <w:rsid w:val="00ED2C78"/>
    <w:rsid w:val="00EE664C"/>
    <w:rsid w:val="00F13382"/>
    <w:rsid w:val="00F1344C"/>
    <w:rsid w:val="00F21C6D"/>
    <w:rsid w:val="00F25AA4"/>
    <w:rsid w:val="00F2637D"/>
    <w:rsid w:val="00F36832"/>
    <w:rsid w:val="00F53235"/>
    <w:rsid w:val="00F53456"/>
    <w:rsid w:val="00F60BC2"/>
    <w:rsid w:val="00F71A34"/>
    <w:rsid w:val="00F7278F"/>
    <w:rsid w:val="00F93FC9"/>
    <w:rsid w:val="00F970FC"/>
    <w:rsid w:val="00FA0500"/>
    <w:rsid w:val="00FB0AE1"/>
    <w:rsid w:val="00FB76AA"/>
    <w:rsid w:val="00FC50C3"/>
    <w:rsid w:val="00FD7E5B"/>
    <w:rsid w:val="00FE40CA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0A1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2098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4F29"/>
    <w:rPr>
      <w:rFonts w:cs="Times New Roman"/>
    </w:rPr>
  </w:style>
  <w:style w:type="paragraph" w:customStyle="1" w:styleId="western">
    <w:name w:val="western"/>
    <w:basedOn w:val="Normal"/>
    <w:uiPriority w:val="99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ishuf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niishuf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1532</TotalTime>
  <Pages>8</Pages>
  <Words>1534</Words>
  <Characters>8749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Антонова</dc:creator>
  <cp:keywords/>
  <dc:description/>
  <cp:lastModifiedBy>user</cp:lastModifiedBy>
  <cp:revision>68</cp:revision>
  <cp:lastPrinted>2019-02-07T05:20:00Z</cp:lastPrinted>
  <dcterms:created xsi:type="dcterms:W3CDTF">2019-01-30T05:36:00Z</dcterms:created>
  <dcterms:modified xsi:type="dcterms:W3CDTF">2019-02-14T11:13:00Z</dcterms:modified>
</cp:coreProperties>
</file>